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3E" w:rsidRPr="0076697C" w:rsidRDefault="00E7703E" w:rsidP="00E7703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Аннотация</w:t>
      </w:r>
    </w:p>
    <w:p w:rsidR="00E7703E" w:rsidRPr="0076697C" w:rsidRDefault="00E7703E" w:rsidP="00E7703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элективному</w:t>
      </w:r>
      <w:r w:rsidRPr="0076697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курсу </w:t>
      </w:r>
      <w:r w:rsidRPr="00E7703E">
        <w:rPr>
          <w:rFonts w:ascii="Times New Roman" w:eastAsia="Andale Sans UI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«</w:t>
      </w:r>
      <w:r w:rsidRPr="00E77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Замечательные неравенства: способы получения и примеры применения</w:t>
      </w:r>
      <w:r w:rsidRPr="00E7703E">
        <w:rPr>
          <w:rFonts w:ascii="Times New Roman" w:eastAsia="Andale Sans UI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»</w:t>
      </w:r>
    </w:p>
    <w:p w:rsidR="00E7703E" w:rsidRPr="00626851" w:rsidRDefault="00E7703E" w:rsidP="00E7703E">
      <w:pPr>
        <w:numPr>
          <w:ilvl w:val="0"/>
          <w:numId w:val="1"/>
        </w:numPr>
        <w:tabs>
          <w:tab w:val="left" w:pos="851"/>
        </w:tabs>
        <w:spacing w:after="16" w:line="26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 элективного  курса «Замечательные неравенства: способы получения и примеры применения»  разработана на основе авторского курса </w:t>
      </w:r>
      <w:proofErr w:type="spellStart"/>
      <w:r w:rsidRPr="00E7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С.А.Гомонова</w:t>
      </w:r>
      <w:proofErr w:type="spellEnd"/>
      <w:r w:rsidRPr="00E7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«Замечательные неравенства: способы получения и примеры применения», допущенного Министерством образования и науки Российской Федерации, основной образовательной программы среднего общего образования ГБОУ «</w:t>
      </w:r>
      <w:proofErr w:type="spellStart"/>
      <w:r w:rsidRPr="00E7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Корочанская</w:t>
      </w:r>
      <w:proofErr w:type="spellEnd"/>
      <w:r w:rsidRPr="00E7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школа-интернат», учебного плана ГБОУ  «</w:t>
      </w:r>
      <w:proofErr w:type="spellStart"/>
      <w:r w:rsidRPr="00E7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Корочанская</w:t>
      </w:r>
      <w:proofErr w:type="spellEnd"/>
      <w:r w:rsidRPr="00E7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школа-инте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рнат»  на 2021-2022 учебный год, п</w:t>
      </w:r>
      <w:r w:rsidRPr="0062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2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13 «О порядке разработки, согласовании, утверждения и структуре  рабочих программ учебных предметов, курсов, календарно – тематического планирования учебных предметов, курсов  ГБОУ «</w:t>
      </w:r>
      <w:proofErr w:type="spellStart"/>
      <w:r w:rsidRPr="0062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Корочанская</w:t>
      </w:r>
      <w:proofErr w:type="spellEnd"/>
      <w:r w:rsidRPr="0062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– интернат»( Приказ № 85а от 29.04.2021г).</w:t>
      </w:r>
    </w:p>
    <w:p w:rsidR="00E7703E" w:rsidRPr="0076697C" w:rsidRDefault="00E7703E" w:rsidP="00E7703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учебных часов</w:t>
      </w:r>
    </w:p>
    <w:p w:rsidR="00E7703E" w:rsidRPr="0076697C" w:rsidRDefault="00E7703E" w:rsidP="00E7703E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Место 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элективного курса</w:t>
      </w:r>
      <w:r w:rsidRPr="007669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«</w:t>
      </w:r>
      <w:r w:rsidRPr="00E7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Замечательные неравенства: способы получения и примеры применения</w:t>
      </w:r>
      <w:r w:rsidRPr="007669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» в учебном плане – образовательная область «Математика». Согласно учебному плану общеобразовательных учреждений на изучение 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курса</w:t>
      </w:r>
      <w:r w:rsidRPr="007669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отводится:</w:t>
      </w:r>
    </w:p>
    <w:tbl>
      <w:tblPr>
        <w:tblW w:w="0" w:type="auto"/>
        <w:tblInd w:w="12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4"/>
        <w:gridCol w:w="1357"/>
      </w:tblGrid>
      <w:tr w:rsidR="00E7703E" w:rsidRPr="0076697C" w:rsidTr="00B95BD0">
        <w:trPr>
          <w:trHeight w:val="176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03E" w:rsidRPr="0076697C" w:rsidRDefault="00E7703E" w:rsidP="00991CC4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03E" w:rsidRPr="0076697C" w:rsidRDefault="00E7703E" w:rsidP="00991CC4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  <w:r w:rsidR="00B95BD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-11</w:t>
            </w:r>
            <w:bookmarkStart w:id="0" w:name="_GoBack"/>
            <w:bookmarkEnd w:id="0"/>
          </w:p>
        </w:tc>
      </w:tr>
      <w:tr w:rsidR="00E7703E" w:rsidRPr="0076697C" w:rsidTr="00B95BD0">
        <w:trPr>
          <w:trHeight w:val="281"/>
        </w:trPr>
        <w:tc>
          <w:tcPr>
            <w:tcW w:w="3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03E" w:rsidRPr="0076697C" w:rsidRDefault="00E7703E" w:rsidP="00991CC4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Число учебных часов в неделю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03E" w:rsidRPr="0076697C" w:rsidRDefault="00E7703E" w:rsidP="00991CC4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E7703E" w:rsidRPr="0076697C" w:rsidTr="00B95BD0">
        <w:trPr>
          <w:trHeight w:val="281"/>
        </w:trPr>
        <w:tc>
          <w:tcPr>
            <w:tcW w:w="3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03E" w:rsidRPr="0076697C" w:rsidRDefault="00E7703E" w:rsidP="00991CC4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Число учебных часов в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03E" w:rsidRPr="0076697C" w:rsidRDefault="00E7703E" w:rsidP="00991CC4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right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68</w:t>
            </w:r>
          </w:p>
        </w:tc>
      </w:tr>
    </w:tbl>
    <w:p w:rsidR="00E7703E" w:rsidRPr="0076697C" w:rsidRDefault="00E7703E" w:rsidP="00E7703E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7703E" w:rsidRPr="0076697C" w:rsidRDefault="00E7703E" w:rsidP="00E7703E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Название учебно-методического комплекта</w:t>
      </w:r>
    </w:p>
    <w:p w:rsidR="00E7703E" w:rsidRPr="00626851" w:rsidRDefault="00E7703E" w:rsidP="00E770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6268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Рабочая программа предполагает использование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следующей литературы</w:t>
      </w:r>
      <w:r w:rsidRPr="0062685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E7703E" w:rsidRPr="00E7703E" w:rsidRDefault="00E7703E" w:rsidP="00E7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Гомонов С.А. Замечательные неравенства: способы получения и примеры применения.10-11 </w:t>
      </w:r>
      <w:proofErr w:type="spellStart"/>
      <w:proofErr w:type="gramStart"/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пособие/С.А. Гомонов.-3-е изд.,- М.: Дрофа, 2007.</w:t>
      </w:r>
    </w:p>
    <w:p w:rsidR="00E7703E" w:rsidRPr="00E7703E" w:rsidRDefault="00E7703E" w:rsidP="00E7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Гомонов С.А. Замечательные неравенства: методические рекомендации к элективному курсу С.А. </w:t>
      </w:r>
      <w:proofErr w:type="spellStart"/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Гомонова</w:t>
      </w:r>
      <w:proofErr w:type="spellEnd"/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«Замечательные неравенства: способы получения и примеры применения/С.А. </w:t>
      </w:r>
      <w:proofErr w:type="gramStart"/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Гомонов.-</w:t>
      </w:r>
      <w:proofErr w:type="gramEnd"/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>3-еизд.,- М.: Дрофа, 2007.</w:t>
      </w:r>
    </w:p>
    <w:p w:rsidR="00E7703E" w:rsidRDefault="00E7703E" w:rsidP="00E7703E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E7703E" w:rsidRPr="0076697C" w:rsidRDefault="00E7703E" w:rsidP="00E7703E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Структура рабочей программы</w:t>
      </w:r>
    </w:p>
    <w:p w:rsidR="00E7703E" w:rsidRPr="0076697C" w:rsidRDefault="00E7703E" w:rsidP="00E7703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proofErr w:type="gramStart"/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1.​</w:t>
      </w:r>
      <w:proofErr w:type="gramEnd"/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  Титульный лист</w:t>
      </w:r>
    </w:p>
    <w:p w:rsidR="00E7703E" w:rsidRPr="0076697C" w:rsidRDefault="00E7703E" w:rsidP="00E7703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proofErr w:type="gramStart"/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2.​</w:t>
      </w:r>
      <w:proofErr w:type="gramEnd"/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  Пояснительная записка</w:t>
      </w:r>
    </w:p>
    <w:p w:rsidR="00E7703E" w:rsidRPr="0076697C" w:rsidRDefault="00E7703E" w:rsidP="00E7703E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3. </w:t>
      </w:r>
      <w:r w:rsidRPr="0076697C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Планируемые результаты изучаемого курса математики в 5-6 классах</w:t>
      </w:r>
    </w:p>
    <w:p w:rsidR="00E7703E" w:rsidRPr="0076697C" w:rsidRDefault="00E7703E" w:rsidP="00E7703E">
      <w:pPr>
        <w:widowControl w:val="0"/>
        <w:suppressAutoHyphens/>
        <w:spacing w:after="0" w:line="240" w:lineRule="auto"/>
        <w:ind w:right="-1416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4.​</w:t>
      </w:r>
      <w:proofErr w:type="gramEnd"/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  </w:t>
      </w:r>
      <w:r w:rsidRPr="0076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программы  учебного предмета</w:t>
      </w:r>
    </w:p>
    <w:p w:rsidR="00E7703E" w:rsidRPr="0076697C" w:rsidRDefault="00E7703E" w:rsidP="00E770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6697C">
        <w:rPr>
          <w:rFonts w:ascii="Times New Roman" w:eastAsia="Calibri" w:hAnsi="Times New Roman" w:cs="Times New Roman"/>
          <w:color w:val="000000"/>
          <w:sz w:val="24"/>
          <w:szCs w:val="24"/>
        </w:rPr>
        <w:t>5.​</w:t>
      </w:r>
      <w:proofErr w:type="gramEnd"/>
      <w:r w:rsidRPr="0076697C">
        <w:rPr>
          <w:rFonts w:ascii="Times New Roman" w:eastAsia="Calibri" w:hAnsi="Times New Roman" w:cs="Times New Roman"/>
          <w:color w:val="000000"/>
          <w:sz w:val="24"/>
          <w:szCs w:val="24"/>
        </w:rPr>
        <w:t>  Тематическое планирование.</w:t>
      </w:r>
    </w:p>
    <w:p w:rsidR="00E7703E" w:rsidRPr="0076697C" w:rsidRDefault="00E7703E" w:rsidP="00E7703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6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Перечень </w:t>
      </w:r>
      <w:proofErr w:type="spellStart"/>
      <w:r w:rsidRPr="00766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766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методического обеспечения.</w:t>
      </w:r>
    </w:p>
    <w:p w:rsidR="00E7703E" w:rsidRPr="0076697C" w:rsidRDefault="00E7703E" w:rsidP="00E770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Календарно – тематическое планирование в виде приложения.</w:t>
      </w:r>
    </w:p>
    <w:p w:rsidR="00E7703E" w:rsidRPr="0076697C" w:rsidRDefault="00E7703E" w:rsidP="00E7703E">
      <w:pPr>
        <w:widowControl w:val="0"/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Формы и средства контроля</w:t>
      </w:r>
    </w:p>
    <w:p w:rsidR="00E7703E" w:rsidRPr="00E7703E" w:rsidRDefault="00E7703E" w:rsidP="00E77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заинтересованности учащихся при преподавании данного учебного курса используются следующие виды и формы взаимодействия: </w:t>
      </w:r>
    </w:p>
    <w:p w:rsidR="00E7703E" w:rsidRPr="00E7703E" w:rsidRDefault="00E7703E" w:rsidP="00E7703E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и презентации учащихся, </w:t>
      </w:r>
    </w:p>
    <w:p w:rsidR="00E7703E" w:rsidRPr="00E7703E" w:rsidRDefault="00E7703E" w:rsidP="00E7703E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объяснение примеров решения задач, </w:t>
      </w:r>
    </w:p>
    <w:p w:rsidR="00E7703E" w:rsidRPr="00E7703E" w:rsidRDefault="00E7703E" w:rsidP="00E7703E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индивидуальная, групповая и коллективная работа. </w:t>
      </w:r>
    </w:p>
    <w:p w:rsidR="00E7703E" w:rsidRPr="00E7703E" w:rsidRDefault="00E7703E" w:rsidP="00E77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практических занятиях </w:t>
      </w:r>
      <w:proofErr w:type="gramStart"/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 задания</w:t>
      </w:r>
      <w:proofErr w:type="gramEnd"/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уровней, используются наглядный и дидактический материал.</w:t>
      </w:r>
    </w:p>
    <w:p w:rsidR="00E7703E" w:rsidRPr="00E7703E" w:rsidRDefault="00E7703E" w:rsidP="00E77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курса для проверки уровня </w:t>
      </w:r>
      <w:proofErr w:type="spellStart"/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</w:t>
      </w:r>
      <w:proofErr w:type="gramStart"/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E7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проводится итоговая контрольная работа. </w:t>
      </w:r>
    </w:p>
    <w:p w:rsidR="00E7703E" w:rsidRPr="0076697C" w:rsidRDefault="00E7703E" w:rsidP="00E7703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E7703E" w:rsidRPr="00626851" w:rsidRDefault="00E7703E" w:rsidP="00E7703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proofErr w:type="gramStart"/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Составитель:</w:t>
      </w:r>
      <w:r w:rsidRPr="007669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  </w:t>
      </w:r>
      <w:proofErr w:type="spellStart"/>
      <w:r w:rsidRPr="0062685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  <w:t>Рахманина</w:t>
      </w:r>
      <w:proofErr w:type="spellEnd"/>
      <w:proofErr w:type="gramEnd"/>
      <w:r w:rsidRPr="0062685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Елена Александровна</w:t>
      </w:r>
    </w:p>
    <w:p w:rsidR="005A1553" w:rsidRDefault="005A1553"/>
    <w:sectPr w:rsidR="005A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47D74054"/>
    <w:multiLevelType w:val="hybridMultilevel"/>
    <w:tmpl w:val="351E0A10"/>
    <w:lvl w:ilvl="0" w:tplc="72F82EF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ECF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620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6A87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C6F2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68C4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A8C4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1434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9602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894669"/>
    <w:multiLevelType w:val="hybridMultilevel"/>
    <w:tmpl w:val="5880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EE"/>
    <w:rsid w:val="002D4FEE"/>
    <w:rsid w:val="005A1553"/>
    <w:rsid w:val="00B95BD0"/>
    <w:rsid w:val="00E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316A-DA38-4730-B8C1-4B1E242B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2021-10-03T16:30:00Z</dcterms:created>
  <dcterms:modified xsi:type="dcterms:W3CDTF">2021-10-03T16:33:00Z</dcterms:modified>
</cp:coreProperties>
</file>