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A" w:rsidRPr="0037219A" w:rsidRDefault="007336EA" w:rsidP="007336EA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19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36EA" w:rsidRPr="0037219A" w:rsidRDefault="007336EA" w:rsidP="00733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9A">
        <w:rPr>
          <w:rFonts w:ascii="Times New Roman" w:hAnsi="Times New Roman" w:cs="Times New Roman"/>
          <w:b/>
          <w:bCs/>
          <w:sz w:val="28"/>
          <w:szCs w:val="28"/>
        </w:rPr>
        <w:t>к рабочей  программе по учебному  курсу «Английский язык»</w:t>
      </w:r>
    </w:p>
    <w:p w:rsidR="007336EA" w:rsidRPr="0037219A" w:rsidRDefault="007336EA" w:rsidP="007336EA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2-4</w:t>
      </w:r>
      <w:r w:rsidRPr="0037219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7336EA" w:rsidRPr="0037219A" w:rsidRDefault="007336EA" w:rsidP="007336EA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6EA" w:rsidRDefault="007336EA" w:rsidP="007336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 xml:space="preserve">Рабочая программа  учебного  курса  «Английский </w:t>
      </w:r>
      <w:r>
        <w:rPr>
          <w:rFonts w:ascii="Times New Roman" w:hAnsi="Times New Roman" w:cs="Times New Roman"/>
          <w:sz w:val="24"/>
          <w:szCs w:val="24"/>
        </w:rPr>
        <w:t>язык», 2-4</w:t>
      </w:r>
      <w:r w:rsidRPr="0037219A">
        <w:rPr>
          <w:rFonts w:ascii="Times New Roman" w:hAnsi="Times New Roman" w:cs="Times New Roman"/>
          <w:sz w:val="24"/>
          <w:szCs w:val="24"/>
        </w:rPr>
        <w:t xml:space="preserve"> класс, разработана на основе  авторской программы по учебному предмету </w:t>
      </w:r>
      <w:proofErr w:type="spellStart"/>
      <w:r w:rsidRPr="0037219A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«Английский язык: программа: 2-4</w:t>
      </w:r>
      <w:r w:rsidRPr="0037219A">
        <w:rPr>
          <w:rFonts w:ascii="Times New Roman" w:hAnsi="Times New Roman" w:cs="Times New Roman"/>
          <w:sz w:val="24"/>
          <w:szCs w:val="24"/>
        </w:rPr>
        <w:t xml:space="preserve">классы /М.В.Вербицкая. – М.: </w:t>
      </w:r>
      <w:proofErr w:type="spellStart"/>
      <w:r w:rsidRPr="0037219A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37219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721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7219A">
        <w:rPr>
          <w:rFonts w:ascii="Times New Roman" w:hAnsi="Times New Roman" w:cs="Times New Roman"/>
          <w:sz w:val="24"/>
          <w:szCs w:val="24"/>
        </w:rPr>
        <w:t xml:space="preserve"> Граф, 2013;</w:t>
      </w:r>
    </w:p>
    <w:p w:rsidR="007336EA" w:rsidRPr="0037219A" w:rsidRDefault="007336EA" w:rsidP="007336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CEA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к УМК серии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2-4 </w:t>
      </w:r>
      <w:r w:rsidRPr="00CF5CEA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требований к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F5CEA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CF5CEA">
        <w:rPr>
          <w:rFonts w:ascii="Times New Roman" w:hAnsi="Times New Roman" w:cs="Times New Roman"/>
          <w:sz w:val="24"/>
          <w:szCs w:val="24"/>
        </w:rPr>
        <w:t xml:space="preserve"> и Примерной основной образовательной программе</w:t>
      </w:r>
      <w:proofErr w:type="gramStart"/>
      <w:r w:rsidRPr="00CF5C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5CEA">
        <w:rPr>
          <w:rFonts w:ascii="Times New Roman" w:hAnsi="Times New Roman" w:cs="Times New Roman"/>
          <w:sz w:val="24"/>
          <w:szCs w:val="24"/>
        </w:rPr>
        <w:t xml:space="preserve">, и обеспечивает обучение в современной российской школе в русле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личностно-деятельностной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парадигмы образования, направленной на достижение личностных, </w:t>
      </w:r>
      <w:proofErr w:type="spellStart"/>
      <w:r w:rsidRPr="00CF5C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CEA">
        <w:rPr>
          <w:rFonts w:ascii="Times New Roman" w:hAnsi="Times New Roman" w:cs="Times New Roman"/>
          <w:sz w:val="24"/>
          <w:szCs w:val="24"/>
        </w:rPr>
        <w:t xml:space="preserve"> и предметных </w:t>
      </w:r>
      <w:r>
        <w:rPr>
          <w:rFonts w:ascii="Times New Roman" w:hAnsi="Times New Roman" w:cs="Times New Roman"/>
          <w:sz w:val="24"/>
          <w:szCs w:val="24"/>
        </w:rPr>
        <w:t>результатов, обозначенных ФГОС ООО</w:t>
      </w:r>
      <w:r w:rsidRPr="00CF5CEA">
        <w:rPr>
          <w:rFonts w:ascii="Times New Roman" w:hAnsi="Times New Roman" w:cs="Times New Roman"/>
          <w:sz w:val="24"/>
          <w:szCs w:val="24"/>
        </w:rPr>
        <w:t>.</w:t>
      </w:r>
    </w:p>
    <w:p w:rsidR="007336EA" w:rsidRPr="0037219A" w:rsidRDefault="007336EA" w:rsidP="007336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19A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</w:t>
      </w:r>
    </w:p>
    <w:p w:rsidR="007336EA" w:rsidRPr="0037219A" w:rsidRDefault="007336EA" w:rsidP="007336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 xml:space="preserve">Место учебного курса «Иностранный язык» в учебном плане – образовательная область «Филология». </w:t>
      </w:r>
      <w:r w:rsidRPr="0037219A">
        <w:rPr>
          <w:rFonts w:ascii="Times New Roman" w:hAnsi="Times New Roman" w:cs="Times New Roman"/>
          <w:bCs/>
          <w:sz w:val="24"/>
          <w:szCs w:val="24"/>
        </w:rPr>
        <w:t>Английский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7336EA" w:rsidRPr="0037219A" w:rsidRDefault="007336EA" w:rsidP="00733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bCs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 w:cs="Times New Roman"/>
          <w:bCs/>
          <w:sz w:val="24"/>
          <w:szCs w:val="24"/>
        </w:rPr>
        <w:t>Российской Федерации отводит 204</w:t>
      </w:r>
      <w:r w:rsidRPr="0037219A">
        <w:rPr>
          <w:rFonts w:ascii="Times New Roman" w:hAnsi="Times New Roman" w:cs="Times New Roman"/>
          <w:bCs/>
          <w:sz w:val="24"/>
          <w:szCs w:val="24"/>
        </w:rPr>
        <w:t xml:space="preserve"> часов (из расчёта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3721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учебных часа в неделю</w:t>
      </w:r>
      <w:r w:rsidRPr="0037219A">
        <w:rPr>
          <w:rFonts w:ascii="Times New Roman" w:hAnsi="Times New Roman" w:cs="Times New Roman"/>
          <w:bCs/>
          <w:sz w:val="24"/>
          <w:szCs w:val="24"/>
        </w:rPr>
        <w:t>) для обязательного изучения учебного предмета «Английский язык» на этапе основного (общего)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21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19A">
        <w:rPr>
          <w:rFonts w:ascii="Times New Roman" w:hAnsi="Times New Roman" w:cs="Times New Roman"/>
          <w:sz w:val="24"/>
          <w:szCs w:val="24"/>
        </w:rPr>
        <w:t>Согласно учебному плану государственного бюджетного образовательного учреждения «</w:t>
      </w:r>
      <w:proofErr w:type="spellStart"/>
      <w:r w:rsidRPr="0037219A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Pr="0037219A">
        <w:rPr>
          <w:rFonts w:ascii="Times New Roman" w:hAnsi="Times New Roman" w:cs="Times New Roman"/>
          <w:sz w:val="24"/>
          <w:szCs w:val="24"/>
        </w:rPr>
        <w:t xml:space="preserve"> школа-интернат»,   на изучение английского языка отводится:</w:t>
      </w:r>
    </w:p>
    <w:tbl>
      <w:tblPr>
        <w:tblW w:w="9732" w:type="dxa"/>
        <w:jc w:val="center"/>
        <w:tblInd w:w="108" w:type="dxa"/>
        <w:tblLayout w:type="fixed"/>
        <w:tblLook w:val="04A0"/>
      </w:tblPr>
      <w:tblGrid>
        <w:gridCol w:w="4011"/>
        <w:gridCol w:w="1848"/>
        <w:gridCol w:w="1843"/>
        <w:gridCol w:w="2018"/>
        <w:gridCol w:w="12"/>
      </w:tblGrid>
      <w:tr w:rsidR="007336EA" w:rsidRPr="0037219A" w:rsidTr="00335CCC">
        <w:trPr>
          <w:gridAfter w:val="1"/>
          <w:wAfter w:w="12" w:type="dxa"/>
          <w:trHeight w:val="264"/>
          <w:jc w:val="center"/>
        </w:trPr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</w:tr>
      <w:tr w:rsidR="007336EA" w:rsidRPr="0037219A" w:rsidTr="00335CCC">
        <w:trPr>
          <w:trHeight w:val="317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6EA" w:rsidRPr="0037219A" w:rsidTr="00335CCC">
        <w:trPr>
          <w:trHeight w:val="249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6EA" w:rsidRPr="0037219A" w:rsidTr="00335CCC">
        <w:trPr>
          <w:trHeight w:val="249"/>
          <w:jc w:val="center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год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pStyle w:val="a5"/>
              <w:tabs>
                <w:tab w:val="left" w:pos="1909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6EA" w:rsidRPr="0037219A" w:rsidRDefault="007336EA" w:rsidP="003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336EA" w:rsidRPr="0037219A" w:rsidRDefault="007336EA" w:rsidP="007336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6EA" w:rsidRPr="0037219A" w:rsidRDefault="007336EA" w:rsidP="007336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19A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37219A">
        <w:rPr>
          <w:rFonts w:ascii="Times New Roman" w:hAnsi="Times New Roman" w:cs="Times New Roman"/>
          <w:sz w:val="24"/>
          <w:szCs w:val="24"/>
        </w:rPr>
        <w:t xml:space="preserve"> </w:t>
      </w:r>
      <w:r w:rsidRPr="0037219A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комплекта</w:t>
      </w:r>
    </w:p>
    <w:p w:rsidR="007336EA" w:rsidRDefault="007336EA" w:rsidP="007336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37219A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proofErr w:type="spellStart"/>
      <w:r w:rsidRPr="0037219A">
        <w:rPr>
          <w:rFonts w:ascii="Times New Roman" w:hAnsi="Times New Roman" w:cs="Times New Roman"/>
          <w:b/>
          <w:bCs/>
          <w:sz w:val="24"/>
          <w:szCs w:val="24"/>
        </w:rPr>
        <w:t>Forward</w:t>
      </w:r>
      <w:proofErr w:type="spellEnd"/>
      <w:r w:rsidRPr="0037219A">
        <w:rPr>
          <w:rFonts w:ascii="Times New Roman" w:hAnsi="Times New Roman" w:cs="Times New Roman"/>
          <w:b/>
          <w:bCs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/>
          <w:bCs/>
          <w:sz w:val="24"/>
          <w:szCs w:val="24"/>
        </w:rPr>
        <w:t>2,3,4</w:t>
      </w:r>
      <w:r w:rsidRPr="0037219A">
        <w:rPr>
          <w:rFonts w:ascii="Times New Roman" w:hAnsi="Times New Roman" w:cs="Times New Roman"/>
          <w:b/>
          <w:bCs/>
          <w:sz w:val="24"/>
          <w:szCs w:val="24"/>
        </w:rPr>
        <w:t xml:space="preserve">классов общеобразовательных учреждений авторов М.В.Вербицкой, </w:t>
      </w:r>
      <w:proofErr w:type="spellStart"/>
      <w:r w:rsidRPr="0037219A">
        <w:rPr>
          <w:rFonts w:ascii="Times New Roman" w:hAnsi="Times New Roman" w:cs="Times New Roman"/>
          <w:b/>
          <w:bCs/>
          <w:sz w:val="24"/>
          <w:szCs w:val="24"/>
        </w:rPr>
        <w:t>Б.Эббс</w:t>
      </w:r>
      <w:proofErr w:type="spellEnd"/>
      <w:r w:rsidRPr="003721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219A">
        <w:rPr>
          <w:rFonts w:ascii="Times New Roman" w:hAnsi="Times New Roman" w:cs="Times New Roman"/>
          <w:b/>
          <w:bCs/>
          <w:sz w:val="24"/>
          <w:szCs w:val="24"/>
        </w:rPr>
        <w:t>Э.Уорелл</w:t>
      </w:r>
      <w:proofErr w:type="spellEnd"/>
      <w:r w:rsidRPr="0037219A">
        <w:rPr>
          <w:rFonts w:ascii="Times New Roman" w:hAnsi="Times New Roman" w:cs="Times New Roman"/>
          <w:b/>
          <w:bCs/>
          <w:sz w:val="24"/>
          <w:szCs w:val="24"/>
        </w:rPr>
        <w:t xml:space="preserve"> и др. – М.: </w:t>
      </w:r>
      <w:proofErr w:type="spellStart"/>
      <w:r w:rsidRPr="0037219A">
        <w:rPr>
          <w:rFonts w:ascii="Times New Roman" w:hAnsi="Times New Roman" w:cs="Times New Roman"/>
          <w:b/>
          <w:bCs/>
          <w:sz w:val="24"/>
          <w:szCs w:val="24"/>
        </w:rPr>
        <w:t>Вентана-Граф</w:t>
      </w:r>
      <w:proofErr w:type="spellEnd"/>
      <w:r w:rsidRPr="003721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5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6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7 класс: </w:t>
      </w:r>
      <w:r w:rsidRPr="00FB08D3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организаций: в 2 частях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lastRenderedPageBreak/>
        <w:t xml:space="preserve">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М.Гаярделли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П.Редли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8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С.Маккинли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Б.Хастингс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7336EA" w:rsidRPr="00FB08D3" w:rsidRDefault="007336EA" w:rsidP="00733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8D3">
        <w:rPr>
          <w:rFonts w:ascii="Times New Roman" w:hAnsi="Times New Roman" w:cs="Times New Roman"/>
          <w:sz w:val="24"/>
          <w:szCs w:val="24"/>
        </w:rPr>
        <w:t></w:t>
      </w:r>
      <w:r w:rsidRPr="00FB08D3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язык: 9 класс: </w:t>
      </w:r>
      <w:r w:rsidRPr="00FB08D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 / М.В.Вербицкая,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С.Маккинли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Б.Хастингс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, 2014. – (</w:t>
      </w:r>
      <w:proofErr w:type="spellStart"/>
      <w:r w:rsidRPr="00FB08D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FB08D3">
        <w:rPr>
          <w:rFonts w:ascii="Times New Roman" w:hAnsi="Times New Roman" w:cs="Times New Roman"/>
          <w:sz w:val="24"/>
          <w:szCs w:val="24"/>
        </w:rPr>
        <w:t>) + CD.</w:t>
      </w:r>
    </w:p>
    <w:p w:rsidR="007336EA" w:rsidRPr="0037219A" w:rsidRDefault="007336EA" w:rsidP="007336EA">
      <w:pPr>
        <w:rPr>
          <w:rFonts w:ascii="Times New Roman" w:hAnsi="Times New Roman" w:cs="Times New Roman"/>
          <w:sz w:val="24"/>
          <w:szCs w:val="24"/>
        </w:rPr>
      </w:pPr>
    </w:p>
    <w:p w:rsidR="007336EA" w:rsidRPr="0037219A" w:rsidRDefault="007336EA" w:rsidP="007336EA">
      <w:pPr>
        <w:rPr>
          <w:rFonts w:ascii="Times New Roman" w:hAnsi="Times New Roman" w:cs="Times New Roman"/>
          <w:sz w:val="24"/>
          <w:szCs w:val="24"/>
        </w:rPr>
      </w:pPr>
    </w:p>
    <w:p w:rsidR="007336EA" w:rsidRPr="0037219A" w:rsidRDefault="007336EA" w:rsidP="007336E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9A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37219A">
        <w:rPr>
          <w:rFonts w:ascii="Times New Roman" w:hAnsi="Times New Roman" w:cs="Times New Roman"/>
          <w:sz w:val="24"/>
          <w:szCs w:val="24"/>
        </w:rPr>
        <w:t xml:space="preserve"> к уровню подготовки учащихся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>Содержание программы учебного курса</w:t>
      </w:r>
    </w:p>
    <w:p w:rsidR="007336EA" w:rsidRPr="0037219A" w:rsidRDefault="007336EA" w:rsidP="007336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</w:t>
      </w:r>
    </w:p>
    <w:p w:rsidR="007336EA" w:rsidRPr="0037219A" w:rsidRDefault="007336EA" w:rsidP="007336EA">
      <w:pPr>
        <w:rPr>
          <w:rFonts w:ascii="Times New Roman" w:hAnsi="Times New Roman" w:cs="Times New Roman"/>
          <w:sz w:val="24"/>
          <w:szCs w:val="24"/>
        </w:rPr>
      </w:pPr>
    </w:p>
    <w:p w:rsidR="007336EA" w:rsidRPr="0037219A" w:rsidRDefault="007336EA" w:rsidP="007336EA">
      <w:pPr>
        <w:pStyle w:val="a3"/>
        <w:spacing w:line="276" w:lineRule="auto"/>
        <w:ind w:firstLine="851"/>
      </w:pPr>
      <w:r w:rsidRPr="0037219A">
        <w:t>По иностранным языкам осуществляется текущий, периодический (промежуточный) и итоговый контроль.</w:t>
      </w:r>
    </w:p>
    <w:p w:rsidR="007336EA" w:rsidRPr="0037219A" w:rsidRDefault="007336EA" w:rsidP="007336EA">
      <w:pPr>
        <w:pStyle w:val="a3"/>
        <w:spacing w:line="276" w:lineRule="auto"/>
        <w:ind w:firstLine="851"/>
      </w:pPr>
      <w:r w:rsidRPr="0037219A">
        <w:rPr>
          <w:b/>
          <w:bCs/>
        </w:rPr>
        <w:t>Текущий</w:t>
      </w:r>
      <w:r w:rsidRPr="0037219A">
        <w:t xml:space="preserve"> контроль должен проводиться, по преимуществу, на уровне речевых навыков (произносительных, лексических, грамматических, орфографических, техники чтения). Количество и содержание таких контрольных работ определяется учителем самостоятельно. </w:t>
      </w:r>
    </w:p>
    <w:p w:rsidR="007336EA" w:rsidRPr="0037219A" w:rsidRDefault="007336EA" w:rsidP="007336EA">
      <w:pPr>
        <w:pStyle w:val="a3"/>
        <w:spacing w:line="276" w:lineRule="auto"/>
        <w:ind w:firstLine="851"/>
      </w:pPr>
      <w:r w:rsidRPr="0037219A">
        <w:rPr>
          <w:b/>
          <w:bCs/>
        </w:rPr>
        <w:t>Периодический</w:t>
      </w:r>
      <w:r w:rsidRPr="0037219A">
        <w:t xml:space="preserve"> (</w:t>
      </w:r>
      <w:proofErr w:type="spellStart"/>
      <w:r w:rsidRPr="0037219A">
        <w:t>почетвертной</w:t>
      </w:r>
      <w:proofErr w:type="spellEnd"/>
      <w:r w:rsidRPr="0037219A">
        <w:t>) контроль - на уровне речевых умений (говорение, чтение, восприятие на слух, письмо) и осуществляется согласно представленной таблице:</w:t>
      </w:r>
    </w:p>
    <w:tbl>
      <w:tblPr>
        <w:tblW w:w="97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8"/>
        <w:gridCol w:w="5528"/>
      </w:tblGrid>
      <w:tr w:rsidR="007336EA" w:rsidRPr="0037219A" w:rsidTr="00335CCC">
        <w:tc>
          <w:tcPr>
            <w:tcW w:w="4228" w:type="dxa"/>
          </w:tcPr>
          <w:p w:rsidR="007336EA" w:rsidRPr="0037219A" w:rsidRDefault="007336EA" w:rsidP="00335CCC">
            <w:pPr>
              <w:pStyle w:val="a3"/>
              <w:spacing w:line="276" w:lineRule="auto"/>
              <w:ind w:left="-142" w:right="279" w:firstLine="0"/>
              <w:rPr>
                <w:b/>
                <w:bCs/>
              </w:rPr>
            </w:pPr>
            <w:r w:rsidRPr="0037219A">
              <w:rPr>
                <w:b/>
                <w:bCs/>
              </w:rPr>
              <w:t>Уровень изучения</w:t>
            </w:r>
          </w:p>
        </w:tc>
        <w:tc>
          <w:tcPr>
            <w:tcW w:w="5528" w:type="dxa"/>
          </w:tcPr>
          <w:p w:rsidR="007336EA" w:rsidRPr="0037219A" w:rsidRDefault="007336EA" w:rsidP="00335CCC">
            <w:pPr>
              <w:pStyle w:val="a3"/>
              <w:spacing w:line="276" w:lineRule="auto"/>
              <w:ind w:left="33" w:right="583" w:firstLine="0"/>
              <w:rPr>
                <w:b/>
                <w:bCs/>
              </w:rPr>
            </w:pPr>
            <w:r w:rsidRPr="0037219A">
              <w:rPr>
                <w:b/>
                <w:bCs/>
              </w:rPr>
              <w:t>Количество контрольных работ</w:t>
            </w:r>
          </w:p>
          <w:p w:rsidR="007336EA" w:rsidRPr="0037219A" w:rsidRDefault="007336EA" w:rsidP="00335CCC">
            <w:pPr>
              <w:pStyle w:val="a3"/>
              <w:spacing w:line="276" w:lineRule="auto"/>
              <w:ind w:left="33" w:right="583" w:firstLine="0"/>
              <w:rPr>
                <w:b/>
                <w:bCs/>
              </w:rPr>
            </w:pPr>
            <w:r w:rsidRPr="0037219A">
              <w:rPr>
                <w:b/>
                <w:bCs/>
              </w:rPr>
              <w:t xml:space="preserve"> (периодический контроль)</w:t>
            </w:r>
          </w:p>
        </w:tc>
      </w:tr>
    </w:tbl>
    <w:p w:rsidR="007336EA" w:rsidRPr="0037219A" w:rsidRDefault="007336EA" w:rsidP="007336EA">
      <w:pPr>
        <w:pStyle w:val="a3"/>
        <w:spacing w:line="276" w:lineRule="auto"/>
        <w:ind w:left="-142" w:right="279" w:firstLine="0"/>
      </w:pP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6"/>
        <w:gridCol w:w="1712"/>
        <w:gridCol w:w="2268"/>
        <w:gridCol w:w="1559"/>
        <w:gridCol w:w="37"/>
      </w:tblGrid>
      <w:tr w:rsidR="007336EA" w:rsidRPr="0037219A" w:rsidTr="00335CCC">
        <w:trPr>
          <w:gridAfter w:val="1"/>
          <w:wAfter w:w="37" w:type="dxa"/>
          <w:trHeight w:val="217"/>
        </w:trPr>
        <w:tc>
          <w:tcPr>
            <w:tcW w:w="4206" w:type="dxa"/>
          </w:tcPr>
          <w:p w:rsidR="007336EA" w:rsidRPr="0037219A" w:rsidRDefault="007336EA" w:rsidP="00335CCC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 (класс)</w:t>
            </w:r>
          </w:p>
        </w:tc>
        <w:tc>
          <w:tcPr>
            <w:tcW w:w="1712" w:type="dxa"/>
          </w:tcPr>
          <w:p w:rsidR="007336EA" w:rsidRPr="0037219A" w:rsidRDefault="007336EA" w:rsidP="00335CCC">
            <w:pPr>
              <w:tabs>
                <w:tab w:val="num" w:pos="0"/>
              </w:tabs>
              <w:ind w:left="-142" w:right="-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36EA" w:rsidRPr="0037219A" w:rsidRDefault="007336EA" w:rsidP="00335CCC">
            <w:pPr>
              <w:tabs>
                <w:tab w:val="num" w:pos="0"/>
              </w:tabs>
              <w:ind w:left="-142" w:right="-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36EA" w:rsidRPr="0037219A" w:rsidRDefault="007336EA" w:rsidP="00335CCC">
            <w:pPr>
              <w:tabs>
                <w:tab w:val="num" w:pos="0"/>
              </w:tabs>
              <w:ind w:left="-142" w:right="-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7336EA" w:rsidRPr="0037219A" w:rsidTr="00335CCC">
        <w:trPr>
          <w:gridAfter w:val="1"/>
          <w:wAfter w:w="37" w:type="dxa"/>
          <w:trHeight w:val="217"/>
        </w:trPr>
        <w:tc>
          <w:tcPr>
            <w:tcW w:w="4206" w:type="dxa"/>
          </w:tcPr>
          <w:p w:rsidR="007336EA" w:rsidRPr="0037219A" w:rsidRDefault="007336EA" w:rsidP="00335CCC">
            <w:pPr>
              <w:tabs>
                <w:tab w:val="num" w:pos="176"/>
              </w:tabs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Число (комплексных) контрольных работ</w:t>
            </w:r>
          </w:p>
        </w:tc>
        <w:tc>
          <w:tcPr>
            <w:tcW w:w="1712" w:type="dxa"/>
          </w:tcPr>
          <w:p w:rsidR="007336EA" w:rsidRPr="0037219A" w:rsidRDefault="007336EA" w:rsidP="00335CCC">
            <w:pPr>
              <w:tabs>
                <w:tab w:val="num" w:pos="176"/>
              </w:tabs>
              <w:ind w:left="176" w:right="-14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6EA" w:rsidRPr="0037219A" w:rsidRDefault="007336EA" w:rsidP="00335CCC">
            <w:pPr>
              <w:tabs>
                <w:tab w:val="num" w:pos="176"/>
              </w:tabs>
              <w:ind w:left="176" w:right="-14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36EA" w:rsidRPr="0037219A" w:rsidRDefault="007336EA" w:rsidP="00335CCC">
            <w:pPr>
              <w:tabs>
                <w:tab w:val="num" w:pos="176"/>
              </w:tabs>
              <w:ind w:left="176" w:right="-14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7336EA" w:rsidRPr="0037219A" w:rsidTr="00335CCC">
        <w:trPr>
          <w:trHeight w:val="217"/>
        </w:trPr>
        <w:tc>
          <w:tcPr>
            <w:tcW w:w="9782" w:type="dxa"/>
            <w:gridSpan w:val="5"/>
          </w:tcPr>
          <w:p w:rsidR="007336EA" w:rsidRPr="0037219A" w:rsidRDefault="007336EA" w:rsidP="00335CCC">
            <w:pPr>
              <w:tabs>
                <w:tab w:val="num" w:pos="176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721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носят комплексный характер и проводятся на базовом уровне по 4 видам речевой деятельности (говорение, чтение, </w:t>
            </w:r>
            <w:proofErr w:type="spellStart"/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219A">
              <w:rPr>
                <w:rFonts w:ascii="Times New Roman" w:hAnsi="Times New Roman" w:cs="Times New Roman"/>
                <w:sz w:val="24"/>
                <w:szCs w:val="24"/>
              </w:rPr>
              <w:t>, письмо) не менее 1 раза в четверть.</w:t>
            </w:r>
          </w:p>
        </w:tc>
      </w:tr>
    </w:tbl>
    <w:p w:rsidR="007336EA" w:rsidRPr="0037219A" w:rsidRDefault="007336EA" w:rsidP="007336EA">
      <w:pPr>
        <w:pStyle w:val="a3"/>
        <w:spacing w:line="276" w:lineRule="auto"/>
        <w:ind w:left="-142" w:right="279" w:firstLine="0"/>
      </w:pPr>
    </w:p>
    <w:p w:rsidR="007336EA" w:rsidRPr="0037219A" w:rsidRDefault="007336EA" w:rsidP="007336EA">
      <w:pPr>
        <w:rPr>
          <w:rFonts w:ascii="Times New Roman" w:hAnsi="Times New Roman" w:cs="Times New Roman"/>
          <w:sz w:val="24"/>
          <w:szCs w:val="24"/>
        </w:rPr>
      </w:pPr>
    </w:p>
    <w:p w:rsidR="007336EA" w:rsidRPr="0037219A" w:rsidRDefault="007336EA" w:rsidP="007336EA">
      <w:pPr>
        <w:rPr>
          <w:rFonts w:ascii="Times New Roman" w:hAnsi="Times New Roman" w:cs="Times New Roman"/>
          <w:sz w:val="24"/>
          <w:szCs w:val="24"/>
        </w:rPr>
      </w:pPr>
      <w:r w:rsidRPr="0037219A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  </w:t>
      </w:r>
      <w:r>
        <w:rPr>
          <w:rFonts w:ascii="Times New Roman" w:hAnsi="Times New Roman" w:cs="Times New Roman"/>
          <w:b/>
          <w:bCs/>
          <w:sz w:val="24"/>
          <w:szCs w:val="24"/>
        </w:rPr>
        <w:t>Амирханова Г.М.</w:t>
      </w:r>
    </w:p>
    <w:p w:rsidR="0059118A" w:rsidRDefault="0059118A"/>
    <w:sectPr w:rsidR="0059118A" w:rsidSect="00F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36EA"/>
    <w:rsid w:val="000462F7"/>
    <w:rsid w:val="00534862"/>
    <w:rsid w:val="0059118A"/>
    <w:rsid w:val="0073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6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33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336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3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internat5</dc:creator>
  <cp:lastModifiedBy>internat5</cp:lastModifiedBy>
  <cp:revision>1</cp:revision>
  <dcterms:created xsi:type="dcterms:W3CDTF">2021-12-13T05:59:00Z</dcterms:created>
  <dcterms:modified xsi:type="dcterms:W3CDTF">2021-12-13T05:59:00Z</dcterms:modified>
</cp:coreProperties>
</file>