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39" w:rsidRPr="00CF5CEA" w:rsidRDefault="00666139" w:rsidP="00666139">
      <w:pPr>
        <w:tabs>
          <w:tab w:val="left" w:pos="424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CEA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666139" w:rsidRPr="00CF5CEA" w:rsidRDefault="00666139" w:rsidP="0066613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5CEA">
        <w:rPr>
          <w:rFonts w:ascii="Times New Roman" w:hAnsi="Times New Roman" w:cs="Times New Roman"/>
          <w:b/>
          <w:bCs/>
          <w:sz w:val="28"/>
          <w:szCs w:val="28"/>
        </w:rPr>
        <w:t>к рабочей  программе по учебному  курсу «Английский язык»</w:t>
      </w:r>
    </w:p>
    <w:p w:rsidR="00666139" w:rsidRPr="00CF5CEA" w:rsidRDefault="00666139" w:rsidP="00666139">
      <w:pPr>
        <w:tabs>
          <w:tab w:val="left" w:pos="424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CEA">
        <w:rPr>
          <w:rFonts w:ascii="Times New Roman" w:hAnsi="Times New Roman" w:cs="Times New Roman"/>
          <w:b/>
          <w:bCs/>
          <w:sz w:val="28"/>
          <w:szCs w:val="28"/>
        </w:rPr>
        <w:t>10-11 класс</w:t>
      </w:r>
      <w:r w:rsidR="003A2AE8">
        <w:rPr>
          <w:rFonts w:ascii="Times New Roman" w:hAnsi="Times New Roman" w:cs="Times New Roman"/>
          <w:b/>
          <w:bCs/>
          <w:sz w:val="28"/>
          <w:szCs w:val="28"/>
        </w:rPr>
        <w:t xml:space="preserve"> (ФГОС)</w:t>
      </w:r>
    </w:p>
    <w:p w:rsidR="00666139" w:rsidRPr="00CF5CEA" w:rsidRDefault="00666139" w:rsidP="00666139">
      <w:pPr>
        <w:tabs>
          <w:tab w:val="left" w:pos="424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6139" w:rsidRPr="00CF5CEA" w:rsidRDefault="00666139" w:rsidP="006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CEA">
        <w:rPr>
          <w:rFonts w:ascii="Times New Roman" w:hAnsi="Times New Roman" w:cs="Times New Roman"/>
          <w:sz w:val="24"/>
          <w:szCs w:val="24"/>
        </w:rPr>
        <w:t>Рабочая программа  учебного  курса  «Английский язык», 10-11 класс, разработана на основе  авторской программы по учебному предмету «Английский язык»</w:t>
      </w:r>
      <w:proofErr w:type="gramStart"/>
      <w:r w:rsidRPr="00CF5C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5CEA">
        <w:rPr>
          <w:rFonts w:ascii="Times New Roman" w:hAnsi="Times New Roman" w:cs="Times New Roman"/>
          <w:sz w:val="24"/>
          <w:szCs w:val="24"/>
        </w:rPr>
        <w:t xml:space="preserve"> базовый уровень : 10–11 классы : программа. </w:t>
      </w:r>
      <w:r w:rsidRPr="00CF5CEA">
        <w:rPr>
          <w:rFonts w:ascii="Times New Roman" w:hAnsi="Times New Roman" w:cs="Times New Roman"/>
          <w:b/>
          <w:sz w:val="24"/>
          <w:szCs w:val="24"/>
        </w:rPr>
        <w:t>М. В. Вербицкая. — М.</w:t>
      </w:r>
      <w:proofErr w:type="gramStart"/>
      <w:r w:rsidRPr="00CF5CE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F5C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5CEA">
        <w:rPr>
          <w:rFonts w:ascii="Times New Roman" w:hAnsi="Times New Roman" w:cs="Times New Roman"/>
          <w:b/>
          <w:sz w:val="24"/>
          <w:szCs w:val="24"/>
        </w:rPr>
        <w:t>Вентана-Граф</w:t>
      </w:r>
      <w:proofErr w:type="spellEnd"/>
      <w:r w:rsidRPr="00CF5CEA">
        <w:rPr>
          <w:rFonts w:ascii="Times New Roman" w:hAnsi="Times New Roman" w:cs="Times New Roman"/>
          <w:b/>
          <w:sz w:val="24"/>
          <w:szCs w:val="24"/>
        </w:rPr>
        <w:t>, 2017. — 48 с. — (</w:t>
      </w:r>
      <w:proofErr w:type="spellStart"/>
      <w:r w:rsidRPr="00CF5CEA">
        <w:rPr>
          <w:rFonts w:ascii="Times New Roman" w:hAnsi="Times New Roman" w:cs="Times New Roman"/>
          <w:b/>
          <w:sz w:val="24"/>
          <w:szCs w:val="24"/>
        </w:rPr>
        <w:t>Forward</w:t>
      </w:r>
      <w:proofErr w:type="spellEnd"/>
      <w:r w:rsidRPr="00CF5CEA">
        <w:rPr>
          <w:rFonts w:ascii="Times New Roman" w:hAnsi="Times New Roman" w:cs="Times New Roman"/>
          <w:b/>
          <w:sz w:val="24"/>
          <w:szCs w:val="24"/>
        </w:rPr>
        <w:t>).</w:t>
      </w:r>
    </w:p>
    <w:p w:rsidR="00CF5CEA" w:rsidRDefault="00666139" w:rsidP="00666139">
      <w:pPr>
        <w:jc w:val="both"/>
        <w:rPr>
          <w:rFonts w:ascii="Times New Roman" w:hAnsi="Times New Roman" w:cs="Times New Roman"/>
          <w:sz w:val="24"/>
          <w:szCs w:val="24"/>
        </w:rPr>
      </w:pPr>
      <w:r w:rsidRPr="00CF5CEA">
        <w:rPr>
          <w:rFonts w:ascii="Times New Roman" w:hAnsi="Times New Roman" w:cs="Times New Roman"/>
          <w:sz w:val="24"/>
          <w:szCs w:val="24"/>
        </w:rPr>
        <w:t xml:space="preserve">  Рабочая программа к УМК серии «</w:t>
      </w:r>
      <w:proofErr w:type="spellStart"/>
      <w:r w:rsidRPr="00CF5CEA">
        <w:rPr>
          <w:rFonts w:ascii="Times New Roman" w:hAnsi="Times New Roman" w:cs="Times New Roman"/>
          <w:sz w:val="24"/>
          <w:szCs w:val="24"/>
        </w:rPr>
        <w:t>Forward</w:t>
      </w:r>
      <w:proofErr w:type="spellEnd"/>
      <w:r w:rsidRPr="00CF5CEA">
        <w:rPr>
          <w:rFonts w:ascii="Times New Roman" w:hAnsi="Times New Roman" w:cs="Times New Roman"/>
          <w:sz w:val="24"/>
          <w:szCs w:val="24"/>
        </w:rPr>
        <w:t>» для 10–11 классов составлена на основе требований к результатам среднего общего образования, представленных в Федеральном государственном образовательном стандарте среднего (полного) общего образования (2012) и Примерной основной образовательной программе</w:t>
      </w:r>
      <w:proofErr w:type="gramStart"/>
      <w:r w:rsidRPr="00CF5CE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F5CEA">
        <w:rPr>
          <w:rFonts w:ascii="Times New Roman" w:hAnsi="Times New Roman" w:cs="Times New Roman"/>
          <w:sz w:val="24"/>
          <w:szCs w:val="24"/>
        </w:rPr>
        <w:t xml:space="preserve">, и обеспечивает обучение в современной российской школе в русле </w:t>
      </w:r>
      <w:proofErr w:type="spellStart"/>
      <w:r w:rsidRPr="00CF5CEA">
        <w:rPr>
          <w:rFonts w:ascii="Times New Roman" w:hAnsi="Times New Roman" w:cs="Times New Roman"/>
          <w:sz w:val="24"/>
          <w:szCs w:val="24"/>
        </w:rPr>
        <w:t>личностно-деятельностной</w:t>
      </w:r>
      <w:proofErr w:type="spellEnd"/>
      <w:r w:rsidRPr="00CF5CEA">
        <w:rPr>
          <w:rFonts w:ascii="Times New Roman" w:hAnsi="Times New Roman" w:cs="Times New Roman"/>
          <w:sz w:val="24"/>
          <w:szCs w:val="24"/>
        </w:rPr>
        <w:t xml:space="preserve"> парадигмы образования, направленной на достижение личностных, </w:t>
      </w:r>
      <w:proofErr w:type="spellStart"/>
      <w:r w:rsidRPr="00CF5CE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F5CEA">
        <w:rPr>
          <w:rFonts w:ascii="Times New Roman" w:hAnsi="Times New Roman" w:cs="Times New Roman"/>
          <w:sz w:val="24"/>
          <w:szCs w:val="24"/>
        </w:rPr>
        <w:t xml:space="preserve"> и предметных результатов, обозначенных ФГОС СОО (2012). </w:t>
      </w:r>
    </w:p>
    <w:p w:rsidR="003A2AE8" w:rsidRPr="00CF5CEA" w:rsidRDefault="003A2AE8" w:rsidP="003A2A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F5CEA">
        <w:rPr>
          <w:rFonts w:ascii="Times New Roman" w:hAnsi="Times New Roman" w:cs="Times New Roman"/>
          <w:b/>
          <w:bCs/>
          <w:sz w:val="24"/>
          <w:szCs w:val="24"/>
        </w:rPr>
        <w:t>Количество учебных часов</w:t>
      </w:r>
    </w:p>
    <w:p w:rsidR="003A2AE8" w:rsidRPr="00CF5CEA" w:rsidRDefault="003A2AE8" w:rsidP="003A2A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CEA">
        <w:rPr>
          <w:rFonts w:ascii="Times New Roman" w:hAnsi="Times New Roman" w:cs="Times New Roman"/>
          <w:sz w:val="24"/>
          <w:szCs w:val="24"/>
        </w:rPr>
        <w:t xml:space="preserve">Место учебного курса «Иностранный язык» в учебном плане – образовательная область «Филология». </w:t>
      </w:r>
      <w:r w:rsidRPr="00CF5CEA">
        <w:rPr>
          <w:rFonts w:ascii="Times New Roman" w:hAnsi="Times New Roman" w:cs="Times New Roman"/>
          <w:bCs/>
          <w:sz w:val="24"/>
          <w:szCs w:val="24"/>
        </w:rPr>
        <w:t>Английский язык как учебный предмет наряду с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</w:t>
      </w:r>
    </w:p>
    <w:p w:rsidR="003A2AE8" w:rsidRDefault="003A2AE8" w:rsidP="00666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6139" w:rsidRPr="00CF5CEA" w:rsidRDefault="00666139" w:rsidP="00666139">
      <w:pPr>
        <w:jc w:val="both"/>
        <w:rPr>
          <w:rFonts w:ascii="Times New Roman" w:hAnsi="Times New Roman" w:cs="Times New Roman"/>
          <w:sz w:val="24"/>
          <w:szCs w:val="24"/>
        </w:rPr>
      </w:pPr>
      <w:r w:rsidRPr="00CF5CEA">
        <w:rPr>
          <w:rFonts w:ascii="Times New Roman" w:hAnsi="Times New Roman" w:cs="Times New Roman"/>
          <w:sz w:val="24"/>
          <w:szCs w:val="24"/>
        </w:rPr>
        <w:t>На базовом уровне на обязательное изучение иностранного языка в 10–11 классах отводится 210 часов (по 3 часа в неделю). Согласно учебному плану государственного бюджетного образовательного учреждения «</w:t>
      </w:r>
      <w:proofErr w:type="spellStart"/>
      <w:r w:rsidRPr="00CF5CEA">
        <w:rPr>
          <w:rFonts w:ascii="Times New Roman" w:hAnsi="Times New Roman" w:cs="Times New Roman"/>
          <w:sz w:val="24"/>
          <w:szCs w:val="24"/>
        </w:rPr>
        <w:t>Корочанская</w:t>
      </w:r>
      <w:proofErr w:type="spellEnd"/>
      <w:r w:rsidRPr="00CF5CEA">
        <w:rPr>
          <w:rFonts w:ascii="Times New Roman" w:hAnsi="Times New Roman" w:cs="Times New Roman"/>
          <w:sz w:val="24"/>
          <w:szCs w:val="24"/>
        </w:rPr>
        <w:t xml:space="preserve"> школа-интернат»,   на изучение английского языка отводится:</w:t>
      </w:r>
    </w:p>
    <w:tbl>
      <w:tblPr>
        <w:tblW w:w="9720" w:type="dxa"/>
        <w:jc w:val="center"/>
        <w:tblInd w:w="108" w:type="dxa"/>
        <w:tblLayout w:type="fixed"/>
        <w:tblLook w:val="04A0"/>
      </w:tblPr>
      <w:tblGrid>
        <w:gridCol w:w="4011"/>
        <w:gridCol w:w="2835"/>
        <w:gridCol w:w="2835"/>
        <w:gridCol w:w="39"/>
      </w:tblGrid>
      <w:tr w:rsidR="00666139" w:rsidRPr="00CF5CEA" w:rsidTr="00646E9B">
        <w:trPr>
          <w:trHeight w:val="264"/>
          <w:jc w:val="center"/>
        </w:trPr>
        <w:tc>
          <w:tcPr>
            <w:tcW w:w="97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6139" w:rsidRPr="00CF5CEA" w:rsidRDefault="00666139" w:rsidP="00646E9B">
            <w:pPr>
              <w:pStyle w:val="a5"/>
              <w:tabs>
                <w:tab w:val="left" w:pos="1909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CEA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</w:tr>
      <w:tr w:rsidR="00666139" w:rsidRPr="00CF5CEA" w:rsidTr="00666139">
        <w:trPr>
          <w:gridAfter w:val="1"/>
          <w:wAfter w:w="39" w:type="dxa"/>
          <w:trHeight w:val="317"/>
          <w:jc w:val="center"/>
        </w:trPr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6139" w:rsidRPr="00CF5CEA" w:rsidRDefault="00666139" w:rsidP="00646E9B">
            <w:pPr>
              <w:pStyle w:val="a5"/>
              <w:tabs>
                <w:tab w:val="left" w:pos="1909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CE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6139" w:rsidRPr="00CF5CEA" w:rsidRDefault="00666139" w:rsidP="00646E9B">
            <w:pPr>
              <w:pStyle w:val="a5"/>
              <w:tabs>
                <w:tab w:val="left" w:pos="1909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C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6139" w:rsidRPr="00CF5CEA" w:rsidRDefault="00666139" w:rsidP="00646E9B">
            <w:pPr>
              <w:pStyle w:val="a5"/>
              <w:tabs>
                <w:tab w:val="left" w:pos="1909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C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66139" w:rsidRPr="00CF5CEA" w:rsidTr="00666139">
        <w:trPr>
          <w:gridAfter w:val="1"/>
          <w:wAfter w:w="39" w:type="dxa"/>
          <w:trHeight w:val="249"/>
          <w:jc w:val="center"/>
        </w:trPr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6139" w:rsidRPr="00CF5CEA" w:rsidRDefault="00666139" w:rsidP="00646E9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CEA">
              <w:rPr>
                <w:rFonts w:ascii="Times New Roman" w:hAnsi="Times New Roman" w:cs="Times New Roman"/>
                <w:sz w:val="24"/>
                <w:szCs w:val="24"/>
              </w:rPr>
              <w:t>Число учебных часов в неделю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6139" w:rsidRPr="00CF5CEA" w:rsidRDefault="00666139" w:rsidP="00646E9B">
            <w:pPr>
              <w:pStyle w:val="a5"/>
              <w:tabs>
                <w:tab w:val="left" w:pos="1909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C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6139" w:rsidRPr="00CF5CEA" w:rsidRDefault="00666139" w:rsidP="00646E9B">
            <w:pPr>
              <w:pStyle w:val="a5"/>
              <w:tabs>
                <w:tab w:val="left" w:pos="1909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C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139" w:rsidRPr="00CF5CEA" w:rsidTr="00666139">
        <w:trPr>
          <w:gridAfter w:val="1"/>
          <w:wAfter w:w="39" w:type="dxa"/>
          <w:trHeight w:val="249"/>
          <w:jc w:val="center"/>
        </w:trPr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6139" w:rsidRPr="00CF5CEA" w:rsidRDefault="00666139" w:rsidP="0064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CEA">
              <w:rPr>
                <w:rFonts w:ascii="Times New Roman" w:hAnsi="Times New Roman" w:cs="Times New Roman"/>
                <w:sz w:val="24"/>
                <w:szCs w:val="24"/>
              </w:rPr>
              <w:t>Число учебных часов в год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6139" w:rsidRPr="00CF5CEA" w:rsidRDefault="00666139" w:rsidP="00646E9B">
            <w:pPr>
              <w:pStyle w:val="a5"/>
              <w:tabs>
                <w:tab w:val="left" w:pos="1909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CE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6139" w:rsidRPr="00CF5CEA" w:rsidRDefault="00666139" w:rsidP="00646E9B">
            <w:pPr>
              <w:pStyle w:val="a5"/>
              <w:tabs>
                <w:tab w:val="left" w:pos="1909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CE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666139" w:rsidRPr="00CF5CEA" w:rsidRDefault="00666139" w:rsidP="006661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6139" w:rsidRPr="00CF5CEA" w:rsidRDefault="00666139" w:rsidP="006661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CEA">
        <w:rPr>
          <w:rFonts w:ascii="Times New Roman" w:hAnsi="Times New Roman" w:cs="Times New Roman"/>
          <w:b/>
          <w:bCs/>
          <w:sz w:val="24"/>
          <w:szCs w:val="24"/>
        </w:rPr>
        <w:t>Название</w:t>
      </w:r>
      <w:r w:rsidRPr="00CF5CEA">
        <w:rPr>
          <w:rFonts w:ascii="Times New Roman" w:hAnsi="Times New Roman" w:cs="Times New Roman"/>
          <w:sz w:val="24"/>
          <w:szCs w:val="24"/>
        </w:rPr>
        <w:t xml:space="preserve"> </w:t>
      </w:r>
      <w:r w:rsidRPr="00CF5CEA">
        <w:rPr>
          <w:rFonts w:ascii="Times New Roman" w:hAnsi="Times New Roman" w:cs="Times New Roman"/>
          <w:b/>
          <w:bCs/>
          <w:sz w:val="24"/>
          <w:szCs w:val="24"/>
        </w:rPr>
        <w:t>учебно-методического комплекта</w:t>
      </w:r>
    </w:p>
    <w:p w:rsidR="00666139" w:rsidRPr="00CF5CEA" w:rsidRDefault="00666139" w:rsidP="006661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5CEA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</w:t>
      </w:r>
      <w:r w:rsidRPr="00CF5CEA">
        <w:rPr>
          <w:rFonts w:ascii="Times New Roman" w:hAnsi="Times New Roman" w:cs="Times New Roman"/>
          <w:b/>
          <w:bCs/>
          <w:sz w:val="24"/>
          <w:szCs w:val="24"/>
        </w:rPr>
        <w:t>УМК «</w:t>
      </w:r>
      <w:proofErr w:type="spellStart"/>
      <w:r w:rsidRPr="00CF5CEA">
        <w:rPr>
          <w:rFonts w:ascii="Times New Roman" w:hAnsi="Times New Roman" w:cs="Times New Roman"/>
          <w:b/>
          <w:bCs/>
          <w:sz w:val="24"/>
          <w:szCs w:val="24"/>
        </w:rPr>
        <w:t>Forward</w:t>
      </w:r>
      <w:proofErr w:type="spellEnd"/>
      <w:r w:rsidRPr="00CF5CEA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666139" w:rsidRPr="00CF5CEA" w:rsidRDefault="00666139" w:rsidP="006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EA">
        <w:rPr>
          <w:rFonts w:ascii="Times New Roman" w:hAnsi="Times New Roman" w:cs="Times New Roman"/>
          <w:sz w:val="24"/>
          <w:szCs w:val="24"/>
        </w:rPr>
        <w:t>- учебник «</w:t>
      </w:r>
      <w:proofErr w:type="spellStart"/>
      <w:r w:rsidRPr="00CF5CEA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CF5CEA">
        <w:rPr>
          <w:rFonts w:ascii="Times New Roman" w:hAnsi="Times New Roman" w:cs="Times New Roman"/>
          <w:sz w:val="24"/>
          <w:szCs w:val="24"/>
        </w:rPr>
        <w:t xml:space="preserve">, 10. </w:t>
      </w:r>
      <w:proofErr w:type="spellStart"/>
      <w:r w:rsidRPr="00CF5CEA">
        <w:rPr>
          <w:rFonts w:ascii="Times New Roman" w:hAnsi="Times New Roman" w:cs="Times New Roman"/>
          <w:sz w:val="24"/>
          <w:szCs w:val="24"/>
        </w:rPr>
        <w:t>Student’s</w:t>
      </w:r>
      <w:proofErr w:type="spellEnd"/>
      <w:r w:rsidRPr="00CF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EA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CF5CEA">
        <w:rPr>
          <w:rFonts w:ascii="Times New Roman" w:hAnsi="Times New Roman" w:cs="Times New Roman"/>
          <w:sz w:val="24"/>
          <w:szCs w:val="24"/>
        </w:rPr>
        <w:t xml:space="preserve">». Авторы: М. В. Вербицкая, С. </w:t>
      </w:r>
      <w:proofErr w:type="spellStart"/>
      <w:r w:rsidRPr="00CF5CEA">
        <w:rPr>
          <w:rFonts w:ascii="Times New Roman" w:hAnsi="Times New Roman" w:cs="Times New Roman"/>
          <w:sz w:val="24"/>
          <w:szCs w:val="24"/>
        </w:rPr>
        <w:t>Маккинли</w:t>
      </w:r>
      <w:proofErr w:type="spellEnd"/>
      <w:r w:rsidRPr="00CF5CEA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Pr="00CF5CEA">
        <w:rPr>
          <w:rFonts w:ascii="Times New Roman" w:hAnsi="Times New Roman" w:cs="Times New Roman"/>
          <w:sz w:val="24"/>
          <w:szCs w:val="24"/>
        </w:rPr>
        <w:t>Хастингс</w:t>
      </w:r>
      <w:proofErr w:type="spellEnd"/>
      <w:r w:rsidRPr="00CF5CEA">
        <w:rPr>
          <w:rFonts w:ascii="Times New Roman" w:hAnsi="Times New Roman" w:cs="Times New Roman"/>
          <w:sz w:val="24"/>
          <w:szCs w:val="24"/>
        </w:rPr>
        <w:t xml:space="preserve">, Дж. </w:t>
      </w:r>
      <w:proofErr w:type="spellStart"/>
      <w:r w:rsidRPr="00CF5CEA">
        <w:rPr>
          <w:rFonts w:ascii="Times New Roman" w:hAnsi="Times New Roman" w:cs="Times New Roman"/>
          <w:sz w:val="24"/>
          <w:szCs w:val="24"/>
        </w:rPr>
        <w:t>Каминс</w:t>
      </w:r>
      <w:proofErr w:type="spellEnd"/>
      <w:r w:rsidRPr="00CF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EA">
        <w:rPr>
          <w:rFonts w:ascii="Times New Roman" w:hAnsi="Times New Roman" w:cs="Times New Roman"/>
          <w:sz w:val="24"/>
          <w:szCs w:val="24"/>
        </w:rPr>
        <w:t>Карр</w:t>
      </w:r>
      <w:proofErr w:type="spellEnd"/>
      <w:r w:rsidRPr="00CF5CEA">
        <w:rPr>
          <w:rFonts w:ascii="Times New Roman" w:hAnsi="Times New Roman" w:cs="Times New Roman"/>
          <w:sz w:val="24"/>
          <w:szCs w:val="24"/>
        </w:rPr>
        <w:t xml:space="preserve">, Дж. </w:t>
      </w:r>
      <w:proofErr w:type="spellStart"/>
      <w:r w:rsidRPr="00CF5CEA">
        <w:rPr>
          <w:rFonts w:ascii="Times New Roman" w:hAnsi="Times New Roman" w:cs="Times New Roman"/>
          <w:sz w:val="24"/>
          <w:szCs w:val="24"/>
        </w:rPr>
        <w:t>Парсон</w:t>
      </w:r>
      <w:proofErr w:type="spellEnd"/>
      <w:r w:rsidRPr="00CF5CEA">
        <w:rPr>
          <w:rFonts w:ascii="Times New Roman" w:hAnsi="Times New Roman" w:cs="Times New Roman"/>
          <w:sz w:val="24"/>
          <w:szCs w:val="24"/>
        </w:rPr>
        <w:t xml:space="preserve">, О. С. </w:t>
      </w:r>
      <w:proofErr w:type="spellStart"/>
      <w:r w:rsidRPr="00CF5CEA">
        <w:rPr>
          <w:rFonts w:ascii="Times New Roman" w:hAnsi="Times New Roman" w:cs="Times New Roman"/>
          <w:sz w:val="24"/>
          <w:szCs w:val="24"/>
        </w:rPr>
        <w:t>Миндрул</w:t>
      </w:r>
      <w:proofErr w:type="spellEnd"/>
      <w:r w:rsidRPr="00CF5CEA">
        <w:rPr>
          <w:rFonts w:ascii="Times New Roman" w:hAnsi="Times New Roman" w:cs="Times New Roman"/>
          <w:sz w:val="24"/>
          <w:szCs w:val="24"/>
        </w:rPr>
        <w:t>. Под ред. проф. М. В. Вербицкой;</w:t>
      </w:r>
    </w:p>
    <w:p w:rsidR="00CF5CEA" w:rsidRPr="00CF5CEA" w:rsidRDefault="00CF5CEA" w:rsidP="00CF5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EA">
        <w:rPr>
          <w:rFonts w:ascii="Times New Roman" w:hAnsi="Times New Roman" w:cs="Times New Roman"/>
          <w:sz w:val="24"/>
          <w:szCs w:val="24"/>
        </w:rPr>
        <w:t>-  рабочая тетрадь «</w:t>
      </w:r>
      <w:proofErr w:type="spellStart"/>
      <w:r w:rsidRPr="00CF5CEA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CF5CEA">
        <w:rPr>
          <w:rFonts w:ascii="Times New Roman" w:hAnsi="Times New Roman" w:cs="Times New Roman"/>
          <w:sz w:val="24"/>
          <w:szCs w:val="24"/>
        </w:rPr>
        <w:t xml:space="preserve">, 10. </w:t>
      </w:r>
      <w:proofErr w:type="spellStart"/>
      <w:r w:rsidRPr="00CF5CEA">
        <w:rPr>
          <w:rFonts w:ascii="Times New Roman" w:hAnsi="Times New Roman" w:cs="Times New Roman"/>
          <w:sz w:val="24"/>
          <w:szCs w:val="24"/>
        </w:rPr>
        <w:t>Workbook</w:t>
      </w:r>
      <w:proofErr w:type="spellEnd"/>
      <w:r w:rsidRPr="00CF5CEA">
        <w:rPr>
          <w:rFonts w:ascii="Times New Roman" w:hAnsi="Times New Roman" w:cs="Times New Roman"/>
          <w:sz w:val="24"/>
          <w:szCs w:val="24"/>
        </w:rPr>
        <w:t>». Авторы: М. В. Вербицкая, Л. Уайт,</w:t>
      </w:r>
    </w:p>
    <w:p w:rsidR="00666139" w:rsidRPr="00CF5CEA" w:rsidRDefault="00666139" w:rsidP="006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EA">
        <w:rPr>
          <w:rFonts w:ascii="Times New Roman" w:hAnsi="Times New Roman" w:cs="Times New Roman"/>
          <w:sz w:val="24"/>
          <w:szCs w:val="24"/>
        </w:rPr>
        <w:t>- учебник «</w:t>
      </w:r>
      <w:r w:rsidRPr="00CF5CEA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CF5CEA">
        <w:rPr>
          <w:rFonts w:ascii="Times New Roman" w:hAnsi="Times New Roman" w:cs="Times New Roman"/>
          <w:sz w:val="24"/>
          <w:szCs w:val="24"/>
        </w:rPr>
        <w:t xml:space="preserve">, 11. </w:t>
      </w:r>
      <w:proofErr w:type="gramStart"/>
      <w:r w:rsidRPr="00CF5CEA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Pr="00CF5CEA">
        <w:rPr>
          <w:rFonts w:ascii="Times New Roman" w:hAnsi="Times New Roman" w:cs="Times New Roman"/>
          <w:sz w:val="24"/>
          <w:szCs w:val="24"/>
        </w:rPr>
        <w:t>’</w:t>
      </w:r>
      <w:r w:rsidRPr="00CF5CE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F5CEA">
        <w:rPr>
          <w:rFonts w:ascii="Times New Roman" w:hAnsi="Times New Roman" w:cs="Times New Roman"/>
          <w:sz w:val="24"/>
          <w:szCs w:val="24"/>
        </w:rPr>
        <w:t xml:space="preserve"> </w:t>
      </w:r>
      <w:r w:rsidRPr="00CF5CEA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CF5CEA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Pr="00CF5CEA">
        <w:rPr>
          <w:rFonts w:ascii="Times New Roman" w:hAnsi="Times New Roman" w:cs="Times New Roman"/>
          <w:sz w:val="24"/>
          <w:szCs w:val="24"/>
        </w:rPr>
        <w:t xml:space="preserve"> Авторы: М. В. Вербицкая, </w:t>
      </w:r>
      <w:proofErr w:type="gramStart"/>
      <w:r w:rsidRPr="00CF5CEA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CF5C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5CEA">
        <w:rPr>
          <w:rFonts w:ascii="Times New Roman" w:hAnsi="Times New Roman" w:cs="Times New Roman"/>
          <w:sz w:val="24"/>
          <w:szCs w:val="24"/>
        </w:rPr>
        <w:t>Каминс</w:t>
      </w:r>
      <w:proofErr w:type="spellEnd"/>
      <w:r w:rsidRPr="00CF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EA">
        <w:rPr>
          <w:rFonts w:ascii="Times New Roman" w:hAnsi="Times New Roman" w:cs="Times New Roman"/>
          <w:sz w:val="24"/>
          <w:szCs w:val="24"/>
        </w:rPr>
        <w:t>Карр</w:t>
      </w:r>
      <w:proofErr w:type="spellEnd"/>
      <w:r w:rsidRPr="00CF5CEA">
        <w:rPr>
          <w:rFonts w:ascii="Times New Roman" w:hAnsi="Times New Roman" w:cs="Times New Roman"/>
          <w:sz w:val="24"/>
          <w:szCs w:val="24"/>
        </w:rPr>
        <w:t xml:space="preserve">, Дж. </w:t>
      </w:r>
      <w:proofErr w:type="spellStart"/>
      <w:r w:rsidRPr="00CF5CEA">
        <w:rPr>
          <w:rFonts w:ascii="Times New Roman" w:hAnsi="Times New Roman" w:cs="Times New Roman"/>
          <w:sz w:val="24"/>
          <w:szCs w:val="24"/>
        </w:rPr>
        <w:t>Парсон</w:t>
      </w:r>
      <w:proofErr w:type="spellEnd"/>
      <w:r w:rsidRPr="00CF5CEA">
        <w:rPr>
          <w:rFonts w:ascii="Times New Roman" w:hAnsi="Times New Roman" w:cs="Times New Roman"/>
          <w:sz w:val="24"/>
          <w:szCs w:val="24"/>
        </w:rPr>
        <w:t xml:space="preserve">, О. С. </w:t>
      </w:r>
      <w:proofErr w:type="spellStart"/>
      <w:r w:rsidRPr="00CF5CEA">
        <w:rPr>
          <w:rFonts w:ascii="Times New Roman" w:hAnsi="Times New Roman" w:cs="Times New Roman"/>
          <w:sz w:val="24"/>
          <w:szCs w:val="24"/>
        </w:rPr>
        <w:t>Миндрул</w:t>
      </w:r>
      <w:proofErr w:type="spellEnd"/>
      <w:r w:rsidRPr="00CF5CEA">
        <w:rPr>
          <w:rFonts w:ascii="Times New Roman" w:hAnsi="Times New Roman" w:cs="Times New Roman"/>
          <w:sz w:val="24"/>
          <w:szCs w:val="24"/>
        </w:rPr>
        <w:t>. Под ред. проф. М. В. Вербицкой;</w:t>
      </w:r>
    </w:p>
    <w:p w:rsidR="00CF5CEA" w:rsidRPr="00CF5CEA" w:rsidRDefault="00CF5CEA" w:rsidP="00CF5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EA">
        <w:rPr>
          <w:rFonts w:ascii="Times New Roman" w:hAnsi="Times New Roman" w:cs="Times New Roman"/>
          <w:sz w:val="24"/>
          <w:szCs w:val="24"/>
        </w:rPr>
        <w:t>- рабочая тетрадь «</w:t>
      </w:r>
      <w:proofErr w:type="spellStart"/>
      <w:r w:rsidRPr="00CF5CEA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CF5CEA">
        <w:rPr>
          <w:rFonts w:ascii="Times New Roman" w:hAnsi="Times New Roman" w:cs="Times New Roman"/>
          <w:sz w:val="24"/>
          <w:szCs w:val="24"/>
        </w:rPr>
        <w:t xml:space="preserve">, 11. </w:t>
      </w:r>
      <w:proofErr w:type="spellStart"/>
      <w:r w:rsidRPr="00CF5CEA">
        <w:rPr>
          <w:rFonts w:ascii="Times New Roman" w:hAnsi="Times New Roman" w:cs="Times New Roman"/>
          <w:sz w:val="24"/>
          <w:szCs w:val="24"/>
        </w:rPr>
        <w:t>Workbook</w:t>
      </w:r>
      <w:proofErr w:type="spellEnd"/>
      <w:r w:rsidRPr="00CF5CEA">
        <w:rPr>
          <w:rFonts w:ascii="Times New Roman" w:hAnsi="Times New Roman" w:cs="Times New Roman"/>
          <w:sz w:val="24"/>
          <w:szCs w:val="24"/>
        </w:rPr>
        <w:t xml:space="preserve">». Авторы: М. В. Вербицкая, Р. </w:t>
      </w:r>
      <w:proofErr w:type="spellStart"/>
      <w:r w:rsidRPr="00CF5CEA">
        <w:rPr>
          <w:rFonts w:ascii="Times New Roman" w:hAnsi="Times New Roman" w:cs="Times New Roman"/>
          <w:sz w:val="24"/>
          <w:szCs w:val="24"/>
        </w:rPr>
        <w:t>Фрикер</w:t>
      </w:r>
      <w:proofErr w:type="spellEnd"/>
      <w:r w:rsidRPr="00CF5CEA">
        <w:rPr>
          <w:rFonts w:ascii="Times New Roman" w:hAnsi="Times New Roman" w:cs="Times New Roman"/>
          <w:sz w:val="24"/>
          <w:szCs w:val="24"/>
        </w:rPr>
        <w:t xml:space="preserve">, О. С. </w:t>
      </w:r>
      <w:proofErr w:type="spellStart"/>
      <w:r w:rsidRPr="00CF5CEA">
        <w:rPr>
          <w:rFonts w:ascii="Times New Roman" w:hAnsi="Times New Roman" w:cs="Times New Roman"/>
          <w:sz w:val="24"/>
          <w:szCs w:val="24"/>
        </w:rPr>
        <w:t>Миндрул</w:t>
      </w:r>
      <w:proofErr w:type="spellEnd"/>
      <w:r w:rsidRPr="00CF5CEA">
        <w:rPr>
          <w:rFonts w:ascii="Times New Roman" w:hAnsi="Times New Roman" w:cs="Times New Roman"/>
          <w:sz w:val="24"/>
          <w:szCs w:val="24"/>
        </w:rPr>
        <w:t>. Под ред. проф. М. В. Вербицкой;</w:t>
      </w:r>
    </w:p>
    <w:p w:rsidR="00CF5CEA" w:rsidRPr="00CF5CEA" w:rsidRDefault="00CF5CEA" w:rsidP="006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139" w:rsidRPr="00CF5CEA" w:rsidRDefault="00666139" w:rsidP="00666139">
      <w:pPr>
        <w:rPr>
          <w:rFonts w:ascii="Times New Roman" w:hAnsi="Times New Roman" w:cs="Times New Roman"/>
          <w:sz w:val="24"/>
          <w:szCs w:val="24"/>
        </w:rPr>
      </w:pPr>
    </w:p>
    <w:p w:rsidR="00666139" w:rsidRPr="00CF5CEA" w:rsidRDefault="00666139" w:rsidP="0066613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CEA">
        <w:rPr>
          <w:rFonts w:ascii="Times New Roman" w:hAnsi="Times New Roman" w:cs="Times New Roman"/>
          <w:b/>
          <w:sz w:val="24"/>
          <w:szCs w:val="24"/>
        </w:rPr>
        <w:lastRenderedPageBreak/>
        <w:t>Структура рабочей программы</w:t>
      </w:r>
    </w:p>
    <w:p w:rsidR="00666139" w:rsidRPr="00CF5CEA" w:rsidRDefault="00666139" w:rsidP="0066613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EA">
        <w:rPr>
          <w:rFonts w:ascii="Times New Roman" w:hAnsi="Times New Roman" w:cs="Times New Roman"/>
          <w:sz w:val="24"/>
          <w:szCs w:val="24"/>
        </w:rPr>
        <w:t>Титульный лист</w:t>
      </w:r>
    </w:p>
    <w:p w:rsidR="00666139" w:rsidRPr="00CF5CEA" w:rsidRDefault="00666139" w:rsidP="0066613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EA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666139" w:rsidRPr="00CF5CEA" w:rsidRDefault="00CF5CEA" w:rsidP="0066613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</w:t>
      </w:r>
      <w:r w:rsidR="00666139" w:rsidRPr="00CF5CEA">
        <w:rPr>
          <w:rFonts w:ascii="Times New Roman" w:hAnsi="Times New Roman" w:cs="Times New Roman"/>
          <w:sz w:val="24"/>
          <w:szCs w:val="24"/>
        </w:rPr>
        <w:t xml:space="preserve"> к уровню подготовки учащихся</w:t>
      </w:r>
    </w:p>
    <w:p w:rsidR="00666139" w:rsidRPr="00CF5CEA" w:rsidRDefault="00666139" w:rsidP="0066613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EA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666139" w:rsidRPr="00CF5CEA" w:rsidRDefault="00666139" w:rsidP="0066613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EA">
        <w:rPr>
          <w:rFonts w:ascii="Times New Roman" w:hAnsi="Times New Roman" w:cs="Times New Roman"/>
          <w:sz w:val="24"/>
          <w:szCs w:val="24"/>
        </w:rPr>
        <w:t>Содержание программы учебного курса</w:t>
      </w:r>
    </w:p>
    <w:p w:rsidR="00666139" w:rsidRPr="00CF5CEA" w:rsidRDefault="00666139" w:rsidP="0066613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EA">
        <w:rPr>
          <w:rFonts w:ascii="Times New Roman" w:hAnsi="Times New Roman" w:cs="Times New Roman"/>
          <w:sz w:val="24"/>
          <w:szCs w:val="24"/>
        </w:rPr>
        <w:t>Перечень учебно-методических средств обучения</w:t>
      </w:r>
    </w:p>
    <w:p w:rsidR="00666139" w:rsidRPr="00CF5CEA" w:rsidRDefault="00666139" w:rsidP="00666139">
      <w:pPr>
        <w:rPr>
          <w:rFonts w:ascii="Times New Roman" w:hAnsi="Times New Roman" w:cs="Times New Roman"/>
          <w:sz w:val="24"/>
          <w:szCs w:val="24"/>
        </w:rPr>
      </w:pPr>
    </w:p>
    <w:p w:rsidR="00666139" w:rsidRPr="00CF5CEA" w:rsidRDefault="00666139" w:rsidP="00666139">
      <w:pPr>
        <w:pStyle w:val="a3"/>
        <w:spacing w:line="276" w:lineRule="auto"/>
        <w:ind w:firstLine="851"/>
      </w:pPr>
      <w:r w:rsidRPr="00CF5CEA">
        <w:t>По иностранным языкам осуществляется текущий, периодический (промежуточный) и итоговый контроль.</w:t>
      </w:r>
    </w:p>
    <w:p w:rsidR="00666139" w:rsidRPr="00CF5CEA" w:rsidRDefault="00666139" w:rsidP="00666139">
      <w:pPr>
        <w:pStyle w:val="a3"/>
        <w:spacing w:line="276" w:lineRule="auto"/>
        <w:ind w:firstLine="851"/>
      </w:pPr>
      <w:r w:rsidRPr="00CF5CEA">
        <w:rPr>
          <w:b/>
          <w:bCs/>
        </w:rPr>
        <w:t>Текущий</w:t>
      </w:r>
      <w:r w:rsidRPr="00CF5CEA">
        <w:t xml:space="preserve"> контроль должен проводиться, по преимуществу, на уровне речевых навыков (произносительных, лексических, грамматических, орфографических, техники чтения). Количество и содержание таких контрольных работ определяется учителем самостоятельно. </w:t>
      </w:r>
    </w:p>
    <w:p w:rsidR="00666139" w:rsidRPr="00CF5CEA" w:rsidRDefault="00666139" w:rsidP="00666139">
      <w:pPr>
        <w:pStyle w:val="a3"/>
        <w:spacing w:line="276" w:lineRule="auto"/>
        <w:ind w:firstLine="851"/>
      </w:pPr>
      <w:r w:rsidRPr="00CF5CEA">
        <w:rPr>
          <w:b/>
          <w:bCs/>
        </w:rPr>
        <w:t>Периодический</w:t>
      </w:r>
      <w:r w:rsidRPr="00CF5CEA">
        <w:t xml:space="preserve"> (</w:t>
      </w:r>
      <w:proofErr w:type="spellStart"/>
      <w:r w:rsidRPr="00CF5CEA">
        <w:t>почетвертной</w:t>
      </w:r>
      <w:proofErr w:type="spellEnd"/>
      <w:r w:rsidRPr="00CF5CEA">
        <w:t>) контроль - на уровне речевых умений (говорение, чтение, восприятие на слух, письмо) и осуществляется согласно представленной таблице:</w:t>
      </w:r>
    </w:p>
    <w:tbl>
      <w:tblPr>
        <w:tblW w:w="97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06"/>
        <w:gridCol w:w="22"/>
        <w:gridCol w:w="2824"/>
        <w:gridCol w:w="2693"/>
        <w:gridCol w:w="11"/>
        <w:gridCol w:w="26"/>
      </w:tblGrid>
      <w:tr w:rsidR="00666139" w:rsidRPr="00CF5CEA" w:rsidTr="00CF5CEA">
        <w:trPr>
          <w:gridAfter w:val="1"/>
          <w:wAfter w:w="26" w:type="dxa"/>
        </w:trPr>
        <w:tc>
          <w:tcPr>
            <w:tcW w:w="4228" w:type="dxa"/>
            <w:gridSpan w:val="2"/>
          </w:tcPr>
          <w:p w:rsidR="00666139" w:rsidRPr="00CF5CEA" w:rsidRDefault="00666139" w:rsidP="00646E9B">
            <w:pPr>
              <w:pStyle w:val="a3"/>
              <w:spacing w:line="276" w:lineRule="auto"/>
              <w:ind w:left="-142" w:right="279" w:firstLine="0"/>
              <w:rPr>
                <w:b/>
                <w:bCs/>
              </w:rPr>
            </w:pPr>
            <w:r w:rsidRPr="00CF5CEA">
              <w:rPr>
                <w:b/>
                <w:bCs/>
              </w:rPr>
              <w:t>Уровень изучения</w:t>
            </w:r>
          </w:p>
        </w:tc>
        <w:tc>
          <w:tcPr>
            <w:tcW w:w="5528" w:type="dxa"/>
            <w:gridSpan w:val="3"/>
          </w:tcPr>
          <w:p w:rsidR="00666139" w:rsidRPr="00CF5CEA" w:rsidRDefault="00666139" w:rsidP="00646E9B">
            <w:pPr>
              <w:pStyle w:val="a3"/>
              <w:spacing w:line="276" w:lineRule="auto"/>
              <w:ind w:left="33" w:right="583" w:firstLine="0"/>
              <w:rPr>
                <w:b/>
                <w:bCs/>
              </w:rPr>
            </w:pPr>
            <w:r w:rsidRPr="00CF5CEA">
              <w:rPr>
                <w:b/>
                <w:bCs/>
              </w:rPr>
              <w:t>Количество контрольных работ</w:t>
            </w:r>
          </w:p>
          <w:p w:rsidR="00666139" w:rsidRPr="00CF5CEA" w:rsidRDefault="00666139" w:rsidP="00646E9B">
            <w:pPr>
              <w:pStyle w:val="a3"/>
              <w:spacing w:line="276" w:lineRule="auto"/>
              <w:ind w:left="33" w:right="583" w:firstLine="0"/>
              <w:rPr>
                <w:b/>
                <w:bCs/>
              </w:rPr>
            </w:pPr>
            <w:r w:rsidRPr="00CF5CEA">
              <w:rPr>
                <w:b/>
                <w:bCs/>
              </w:rPr>
              <w:t xml:space="preserve"> (периодический контроль)</w:t>
            </w:r>
          </w:p>
        </w:tc>
      </w:tr>
      <w:tr w:rsidR="00CF5CEA" w:rsidRPr="00CF5CEA" w:rsidTr="00CF5CEA">
        <w:trPr>
          <w:gridAfter w:val="2"/>
          <w:wAfter w:w="37" w:type="dxa"/>
          <w:trHeight w:val="217"/>
        </w:trPr>
        <w:tc>
          <w:tcPr>
            <w:tcW w:w="4206" w:type="dxa"/>
          </w:tcPr>
          <w:p w:rsidR="00CF5CEA" w:rsidRPr="00CF5CEA" w:rsidRDefault="00CF5CEA" w:rsidP="00646E9B">
            <w:pPr>
              <w:tabs>
                <w:tab w:val="num" w:pos="0"/>
              </w:tabs>
              <w:ind w:lef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  (класс)</w:t>
            </w:r>
          </w:p>
        </w:tc>
        <w:tc>
          <w:tcPr>
            <w:tcW w:w="2846" w:type="dxa"/>
            <w:gridSpan w:val="2"/>
          </w:tcPr>
          <w:p w:rsidR="00CF5CEA" w:rsidRPr="00CF5CEA" w:rsidRDefault="00CF5CEA" w:rsidP="00646E9B">
            <w:pPr>
              <w:tabs>
                <w:tab w:val="num" w:pos="0"/>
              </w:tabs>
              <w:ind w:left="-142" w:right="-14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5C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CF5CEA" w:rsidRPr="00CF5CEA" w:rsidRDefault="00CF5CEA" w:rsidP="00646E9B">
            <w:pPr>
              <w:tabs>
                <w:tab w:val="num" w:pos="0"/>
              </w:tabs>
              <w:ind w:left="-142" w:right="-14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5C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</w:tr>
      <w:tr w:rsidR="00CF5CEA" w:rsidRPr="00CF5CEA" w:rsidTr="00CF5CEA">
        <w:trPr>
          <w:gridAfter w:val="2"/>
          <w:wAfter w:w="37" w:type="dxa"/>
          <w:trHeight w:val="217"/>
        </w:trPr>
        <w:tc>
          <w:tcPr>
            <w:tcW w:w="4206" w:type="dxa"/>
          </w:tcPr>
          <w:p w:rsidR="00CF5CEA" w:rsidRPr="00CF5CEA" w:rsidRDefault="00CF5CEA" w:rsidP="00646E9B">
            <w:pPr>
              <w:tabs>
                <w:tab w:val="num" w:pos="176"/>
              </w:tabs>
              <w:ind w:left="17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CEA">
              <w:rPr>
                <w:rFonts w:ascii="Times New Roman" w:hAnsi="Times New Roman" w:cs="Times New Roman"/>
                <w:sz w:val="24"/>
                <w:szCs w:val="24"/>
              </w:rPr>
              <w:t>Число (комплексных) контрольных работ</w:t>
            </w:r>
          </w:p>
        </w:tc>
        <w:tc>
          <w:tcPr>
            <w:tcW w:w="2846" w:type="dxa"/>
            <w:gridSpan w:val="2"/>
          </w:tcPr>
          <w:p w:rsidR="00CF5CEA" w:rsidRPr="00CF5CEA" w:rsidRDefault="00CF5CEA" w:rsidP="00646E9B">
            <w:pPr>
              <w:tabs>
                <w:tab w:val="num" w:pos="176"/>
              </w:tabs>
              <w:ind w:left="176" w:right="-14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5C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F5CEA" w:rsidRPr="00CF5CEA" w:rsidRDefault="00CF5CEA" w:rsidP="00646E9B">
            <w:pPr>
              <w:tabs>
                <w:tab w:val="num" w:pos="176"/>
              </w:tabs>
              <w:ind w:left="176" w:right="-14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5C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666139" w:rsidRPr="00CF5CEA" w:rsidTr="00CF5CEA">
        <w:trPr>
          <w:trHeight w:val="217"/>
        </w:trPr>
        <w:tc>
          <w:tcPr>
            <w:tcW w:w="9782" w:type="dxa"/>
            <w:gridSpan w:val="6"/>
          </w:tcPr>
          <w:p w:rsidR="00666139" w:rsidRPr="00CF5CEA" w:rsidRDefault="00666139" w:rsidP="00646E9B">
            <w:pPr>
              <w:tabs>
                <w:tab w:val="num" w:pos="176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F5CE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носят комплексный характер и проводятся на базовом уровне по 4 видам речевой деятельности (говорение, чтение, </w:t>
            </w:r>
            <w:proofErr w:type="spellStart"/>
            <w:r w:rsidRPr="00CF5CEA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F5CEA">
              <w:rPr>
                <w:rFonts w:ascii="Times New Roman" w:hAnsi="Times New Roman" w:cs="Times New Roman"/>
                <w:sz w:val="24"/>
                <w:szCs w:val="24"/>
              </w:rPr>
              <w:t>, письмо) не менее 1 раза в четверть.</w:t>
            </w:r>
          </w:p>
        </w:tc>
      </w:tr>
    </w:tbl>
    <w:p w:rsidR="00666139" w:rsidRPr="00CF5CEA" w:rsidRDefault="00666139" w:rsidP="00666139">
      <w:pPr>
        <w:pStyle w:val="a3"/>
        <w:spacing w:line="276" w:lineRule="auto"/>
        <w:ind w:left="-142" w:right="279" w:firstLine="0"/>
      </w:pPr>
    </w:p>
    <w:p w:rsidR="00666139" w:rsidRPr="00CF5CEA" w:rsidRDefault="00666139" w:rsidP="00666139">
      <w:pPr>
        <w:rPr>
          <w:rFonts w:ascii="Times New Roman" w:hAnsi="Times New Roman" w:cs="Times New Roman"/>
          <w:sz w:val="24"/>
          <w:szCs w:val="24"/>
        </w:rPr>
      </w:pPr>
    </w:p>
    <w:p w:rsidR="00666139" w:rsidRPr="00CF5CEA" w:rsidRDefault="00666139" w:rsidP="00666139">
      <w:pPr>
        <w:rPr>
          <w:rFonts w:ascii="Times New Roman" w:hAnsi="Times New Roman" w:cs="Times New Roman"/>
          <w:sz w:val="24"/>
          <w:szCs w:val="24"/>
        </w:rPr>
      </w:pPr>
      <w:r w:rsidRPr="00CF5CEA">
        <w:rPr>
          <w:rFonts w:ascii="Times New Roman" w:hAnsi="Times New Roman" w:cs="Times New Roman"/>
          <w:b/>
          <w:bCs/>
          <w:sz w:val="24"/>
          <w:szCs w:val="24"/>
        </w:rPr>
        <w:t>Составитель:   Грищенко Г.Н., учитель английского языка</w:t>
      </w:r>
    </w:p>
    <w:p w:rsidR="006F6EAB" w:rsidRPr="00CF5CEA" w:rsidRDefault="006F6EAB">
      <w:pPr>
        <w:rPr>
          <w:rFonts w:ascii="Times New Roman" w:hAnsi="Times New Roman" w:cs="Times New Roman"/>
          <w:sz w:val="24"/>
          <w:szCs w:val="24"/>
        </w:rPr>
      </w:pPr>
    </w:p>
    <w:sectPr w:rsidR="006F6EAB" w:rsidRPr="00CF5CEA" w:rsidSect="00F7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D5F79"/>
    <w:multiLevelType w:val="hybridMultilevel"/>
    <w:tmpl w:val="DE9EFA18"/>
    <w:lvl w:ilvl="0" w:tplc="F802E96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139"/>
    <w:rsid w:val="003A2AE8"/>
    <w:rsid w:val="00666139"/>
    <w:rsid w:val="006F6EAB"/>
    <w:rsid w:val="00834E9C"/>
    <w:rsid w:val="00CF5CEA"/>
    <w:rsid w:val="00D44111"/>
    <w:rsid w:val="00E3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661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666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6613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661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internat5</dc:creator>
  <cp:lastModifiedBy>internat5</cp:lastModifiedBy>
  <cp:revision>5</cp:revision>
  <dcterms:created xsi:type="dcterms:W3CDTF">2021-03-24T06:57:00Z</dcterms:created>
  <dcterms:modified xsi:type="dcterms:W3CDTF">2021-09-29T07:58:00Z</dcterms:modified>
</cp:coreProperties>
</file>